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100868">
      <w:pPr>
        <w:rPr>
          <w:rFonts w:hint="default" w:ascii="黑体" w:hAnsi="黑体" w:eastAsia="黑体" w:cs="黑体"/>
          <w:color w:val="000000"/>
          <w:kern w:val="2"/>
          <w:sz w:val="32"/>
          <w:szCs w:val="32"/>
          <w:u w:val="none"/>
          <w:lang w:val="en-US" w:eastAsia="zh-CN" w:bidi="ar-SA"/>
        </w:rPr>
      </w:pPr>
      <w:bookmarkStart w:id="0" w:name="_GoBack"/>
      <w:bookmarkEnd w:id="0"/>
      <w:r>
        <w:rPr>
          <w:rFonts w:hint="eastAsia" w:ascii="黑体" w:hAnsi="黑体" w:eastAsia="黑体" w:cs="黑体"/>
          <w:color w:val="000000"/>
          <w:kern w:val="2"/>
          <w:sz w:val="32"/>
          <w:szCs w:val="32"/>
          <w:u w:val="none"/>
          <w:lang w:val="en-US" w:eastAsia="zh-CN" w:bidi="ar-SA"/>
        </w:rPr>
        <w:t>附件3</w:t>
      </w:r>
    </w:p>
    <w:p w14:paraId="2D5BFF58">
      <w:pPr>
        <w:pStyle w:val="4"/>
        <w:snapToGrid w:val="0"/>
        <w:spacing w:before="0" w:after="0" w:line="240" w:lineRule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供应商基本情况表</w:t>
      </w:r>
    </w:p>
    <w:p w14:paraId="30988806">
      <w:pP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填表单位：（加盖单位公章）</w:t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ab/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ab/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 xml:space="preserve">   填表日期：    年   月   日</w:t>
      </w:r>
    </w:p>
    <w:tbl>
      <w:tblPr>
        <w:tblStyle w:val="6"/>
        <w:tblW w:w="894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676"/>
        <w:gridCol w:w="1606"/>
        <w:gridCol w:w="947"/>
        <w:gridCol w:w="791"/>
        <w:gridCol w:w="1200"/>
        <w:gridCol w:w="1500"/>
        <w:gridCol w:w="1485"/>
      </w:tblGrid>
      <w:tr w14:paraId="38E6A9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2478D50F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采购人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55CCF582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66720E40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4DD142A2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75390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33117F9C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投标（响应）供应商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7A25417D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59387904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供应商统一社会信用代码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78636124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B58D8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27ADEF21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  <w:t>投标（响应）供应商相关人员情况</w:t>
            </w:r>
          </w:p>
        </w:tc>
      </w:tr>
      <w:tr w14:paraId="0EC84E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3260E060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2373986F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职务</w:t>
            </w:r>
          </w:p>
        </w:tc>
        <w:tc>
          <w:tcPr>
            <w:tcW w:w="947" w:type="dxa"/>
            <w:tcBorders>
              <w:bottom w:val="single" w:color="auto" w:sz="4" w:space="0"/>
            </w:tcBorders>
            <w:noWrap w:val="0"/>
            <w:vAlign w:val="center"/>
          </w:tcPr>
          <w:p w14:paraId="7233D5CA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1991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1D87A012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1500" w:type="dxa"/>
            <w:tcBorders>
              <w:bottom w:val="single" w:color="auto" w:sz="4" w:space="0"/>
            </w:tcBorders>
            <w:noWrap w:val="0"/>
            <w:vAlign w:val="center"/>
          </w:tcPr>
          <w:p w14:paraId="268889E4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劳动合同</w:t>
            </w:r>
          </w:p>
          <w:p w14:paraId="34AFC71D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关系单位</w:t>
            </w:r>
          </w:p>
        </w:tc>
        <w:tc>
          <w:tcPr>
            <w:tcW w:w="1485" w:type="dxa"/>
            <w:tcBorders>
              <w:bottom w:val="single" w:color="auto" w:sz="4" w:space="0"/>
            </w:tcBorders>
            <w:noWrap w:val="0"/>
            <w:vAlign w:val="center"/>
          </w:tcPr>
          <w:p w14:paraId="614F1C96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缴纳社会</w:t>
            </w:r>
          </w:p>
          <w:p w14:paraId="02AA7FD8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保险单位</w:t>
            </w:r>
          </w:p>
        </w:tc>
      </w:tr>
      <w:tr w14:paraId="0A2685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7591CB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98EE0D">
            <w:pPr>
              <w:spacing w:line="46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</w:rPr>
              <w:t>法定代表人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  <w:lang w:val="en-US" w:eastAsia="zh-CN"/>
              </w:rPr>
              <w:t>/单位负责人/主要经营负责人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0BDEEF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20472F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E587E8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CDD8C7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D8DEA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EF3BCB"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65ED4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</w:rPr>
              <w:t>项目投标授权代表人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B0C1FE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F6DEA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585D0F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13761F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C124B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</w:tcBorders>
            <w:noWrap w:val="0"/>
            <w:vAlign w:val="center"/>
          </w:tcPr>
          <w:p w14:paraId="0CA03143"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3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0CF960DC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项目负责人</w:t>
            </w:r>
          </w:p>
        </w:tc>
        <w:tc>
          <w:tcPr>
            <w:tcW w:w="947" w:type="dxa"/>
            <w:tcBorders>
              <w:top w:val="single" w:color="auto" w:sz="4" w:space="0"/>
            </w:tcBorders>
            <w:noWrap w:val="0"/>
            <w:vAlign w:val="center"/>
          </w:tcPr>
          <w:p w14:paraId="0E633DDC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16D93265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</w:tcBorders>
            <w:noWrap w:val="0"/>
            <w:vAlign w:val="center"/>
          </w:tcPr>
          <w:p w14:paraId="11FC4C4B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</w:tcBorders>
            <w:noWrap w:val="0"/>
            <w:vAlign w:val="center"/>
          </w:tcPr>
          <w:p w14:paraId="56B9418E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D3F6A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22D4769E"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4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24AC30A7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主要技术人员</w:t>
            </w:r>
          </w:p>
        </w:tc>
        <w:tc>
          <w:tcPr>
            <w:tcW w:w="947" w:type="dxa"/>
            <w:noWrap w:val="0"/>
            <w:vAlign w:val="center"/>
          </w:tcPr>
          <w:p w14:paraId="2B70260C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15886583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215087F5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0086E2EE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68C83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57E25A6F"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5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151C16CF">
            <w:pPr>
              <w:pStyle w:val="2"/>
              <w:snapToGrid w:val="0"/>
              <w:ind w:left="0" w:leftChars="0" w:firstLine="0" w:firstLineChar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投标文件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编制人员</w:t>
            </w:r>
          </w:p>
        </w:tc>
        <w:tc>
          <w:tcPr>
            <w:tcW w:w="947" w:type="dxa"/>
            <w:noWrap w:val="0"/>
            <w:vAlign w:val="center"/>
          </w:tcPr>
          <w:p w14:paraId="47D7BC5F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62CF8FEF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1053075A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1848D0C2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65558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6F5825A3">
            <w:pPr>
              <w:jc w:val="left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说明：同一职务有多人担任（如主要技术人员），应分行填写。</w:t>
            </w:r>
          </w:p>
        </w:tc>
      </w:tr>
      <w:tr w14:paraId="05F1D8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8941" w:type="dxa"/>
            <w:gridSpan w:val="8"/>
            <w:noWrap w:val="0"/>
            <w:vAlign w:val="center"/>
          </w:tcPr>
          <w:p w14:paraId="319D90ED">
            <w:pPr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  <w:t>投标（响应）供应商关联关系情况</w:t>
            </w:r>
          </w:p>
        </w:tc>
      </w:tr>
      <w:tr w14:paraId="29EA77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3EEB9790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4E174741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关联关系类型</w:t>
            </w:r>
          </w:p>
        </w:tc>
        <w:tc>
          <w:tcPr>
            <w:tcW w:w="1738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51D650F7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关联主体名称</w:t>
            </w:r>
          </w:p>
        </w:tc>
        <w:tc>
          <w:tcPr>
            <w:tcW w:w="418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58828581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 w14:paraId="671827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319F11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DAD6D1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  <w:t>控股股东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04ABBD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88C9E3"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指出资额（或持有股份）占投标（响应）供应商资本总额（或股本总额）50%以上的股东，以及出资额（或持有股份）的比例虽然不足50%，但依其出资额（或持有股份）所享有的表决权已足以对投标（响应）供应商股东会（或股东大会）的决议产生重要影响的股东。</w:t>
            </w:r>
          </w:p>
        </w:tc>
      </w:tr>
      <w:tr w14:paraId="72081E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FA8E5B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1A79FD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  <w:t>管理关系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C16FF0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ADA312"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指对投标（响应）供应商不具有出资持股关系，但对其存在管理关系的主体。</w:t>
            </w:r>
          </w:p>
        </w:tc>
      </w:tr>
      <w:tr w14:paraId="76FFF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E40573"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说明：同一关联关系类型有多个主体的，应分行填写。</w:t>
            </w:r>
          </w:p>
        </w:tc>
      </w:tr>
    </w:tbl>
    <w:p w14:paraId="49C82997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方正舒体"/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K">
    <w:altName w:val="微软雅黑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D8A28030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AFF02CC3"/>
    <w:rsid w:val="02E90008"/>
    <w:rsid w:val="AFF02CC3"/>
    <w:rsid w:val="FE3FDBE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Style w:val="5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99"/>
    <w:pPr>
      <w:ind w:firstLine="420" w:firstLineChars="200"/>
    </w:pPr>
  </w:style>
  <w:style w:type="paragraph" w:styleId="3">
    <w:name w:val="Body Text"/>
    <w:basedOn w:val="1"/>
    <w:next w:val="4"/>
    <w:qFormat/>
    <w:uiPriority w:val="0"/>
    <w:pPr>
      <w:spacing w:after="120"/>
    </w:pPr>
  </w:style>
  <w:style w:type="paragraph" w:styleId="4">
    <w:name w:val="Title"/>
    <w:basedOn w:val="1"/>
    <w:next w:val="1"/>
    <w:qFormat/>
    <w:uiPriority w:val="0"/>
    <w:pPr>
      <w:widowControl w:val="0"/>
      <w:spacing w:before="240" w:after="60" w:line="276" w:lineRule="auto"/>
      <w:jc w:val="center"/>
      <w:outlineLvl w:val="0"/>
    </w:pPr>
    <w:rPr>
      <w:rFonts w:ascii="Cambria" w:hAnsi="Cambria"/>
      <w:b/>
      <w:bCs/>
      <w:kern w:val="2"/>
      <w:sz w:val="32"/>
      <w:szCs w:val="32"/>
      <w:lang w:val="en-US" w:eastAsia="zh-CN" w:bidi="ar-SA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Style w:val="5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396</Words>
  <Characters>400</Characters>
  <Lines>0</Lines>
  <Paragraphs>0</Paragraphs>
  <TotalTime>0</TotalTime>
  <ScaleCrop>false</ScaleCrop>
  <LinksUpToDate>false</LinksUpToDate>
  <CharactersWithSpaces>415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2026-01-09T01:40:00Z</dcterms:created>
  <dc:creator>rsj</dc:creator>
  <cp:lastModifiedBy>LC</cp:lastModifiedBy>
  <dcterms:modified xsi:type="dcterms:W3CDTF">2026-06-26T10:07:47Z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B6EA307E2F994A22A98D6E3C1291D8CA_13</vt:lpwstr>
  </property>
</Properties>
</file>